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УБИНСКОГО РАЙОНА НОВОСИБИРСКОЙ ОБЛАСТИ</w:t>
      </w:r>
    </w:p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(пятого созыва)</w:t>
      </w:r>
    </w:p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Е Ш Е Н И Е</w:t>
      </w:r>
    </w:p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двенадцатой сессии</w:t>
      </w:r>
    </w:p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Ермолаевка</w:t>
      </w:r>
      <w:proofErr w:type="spellEnd"/>
    </w:p>
    <w:p w:rsidR="00787713" w:rsidRDefault="00787713" w:rsidP="007877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87713" w:rsidRDefault="00787713" w:rsidP="007877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28.06.2017                                                                                                          №53</w:t>
      </w:r>
    </w:p>
    <w:p w:rsidR="00787713" w:rsidRPr="00F663FD" w:rsidRDefault="00787713" w:rsidP="00787713">
      <w:pPr>
        <w:spacing w:after="0" w:line="240" w:lineRule="auto"/>
        <w:jc w:val="center"/>
        <w:rPr>
          <w:sz w:val="28"/>
          <w:szCs w:val="28"/>
        </w:rPr>
      </w:pPr>
    </w:p>
    <w:p w:rsidR="00787713" w:rsidRPr="00787713" w:rsidRDefault="00787713" w:rsidP="007877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>Об утверждении порядка формирования, ведения</w:t>
      </w:r>
    </w:p>
    <w:p w:rsidR="00787713" w:rsidRPr="00787713" w:rsidRDefault="00787713" w:rsidP="007877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>и обязательного опубликования перечня муниципального имущества,</w:t>
      </w:r>
    </w:p>
    <w:p w:rsidR="00787713" w:rsidRPr="00787713" w:rsidRDefault="00787713" w:rsidP="007877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 xml:space="preserve">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</w:t>
      </w:r>
    </w:p>
    <w:p w:rsidR="00787713" w:rsidRPr="00787713" w:rsidRDefault="00787713" w:rsidP="007877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>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порядка  и условий предоставления указанного имущества в аренду субъектам малого и среднего предпринимательства</w:t>
      </w:r>
    </w:p>
    <w:p w:rsidR="0004540B" w:rsidRDefault="0004540B" w:rsidP="000454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7713" w:rsidRPr="00787713" w:rsidRDefault="00787713" w:rsidP="000454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77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24 июля 2007 года № 209-ФЗ «О развитии малого и среднего предпринимательства в Российской Федерации», Законом Новосибирской области от 2 июля 2008 года № 245-ОЗ «О развитии малого и среднего предпринимательства в Новосибирской области», в целях реализации государственной политики в области развития малого и среднего предпринимательства в Ермолаевском сельсовете Убинского района Новосибирской области, </w:t>
      </w:r>
      <w:proofErr w:type="gramEnd"/>
    </w:p>
    <w:p w:rsidR="00787713" w:rsidRPr="00787713" w:rsidRDefault="00787713" w:rsidP="000454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>Совет депутатов Ермолаевского сельсовета Убинского района Новосибирской области</w:t>
      </w:r>
    </w:p>
    <w:p w:rsidR="00787713" w:rsidRPr="00787713" w:rsidRDefault="00787713" w:rsidP="000454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>РЕШИЛ:</w:t>
      </w:r>
    </w:p>
    <w:p w:rsidR="00787713" w:rsidRPr="00787713" w:rsidRDefault="00787713" w:rsidP="000454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>1. Утвердить прилагаемый</w:t>
      </w:r>
      <w:r w:rsidRPr="0078771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87713">
        <w:rPr>
          <w:rFonts w:ascii="Times New Roman" w:hAnsi="Times New Roman"/>
          <w:sz w:val="28"/>
          <w:szCs w:val="28"/>
        </w:rPr>
        <w:t>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</w:t>
      </w:r>
    </w:p>
    <w:p w:rsidR="00787713" w:rsidRPr="00787713" w:rsidRDefault="00787713" w:rsidP="000454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 xml:space="preserve">субъектов малого и среднего предпринимательства. </w:t>
      </w:r>
    </w:p>
    <w:p w:rsidR="00787713" w:rsidRPr="00787713" w:rsidRDefault="00787713" w:rsidP="000454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>2. Утвердить прилагаемый Порядок и условия предоставления в аренду муниципального имущества, свободного от прав третьих лиц,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787713" w:rsidRPr="00787713" w:rsidRDefault="00787713" w:rsidP="000454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ab/>
        <w:t>3. Опубликовать  решение в периодическом печатном издании «Вестник Ермолаевского сельсовета».</w:t>
      </w:r>
    </w:p>
    <w:p w:rsidR="00787713" w:rsidRPr="00787713" w:rsidRDefault="00787713" w:rsidP="000454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ab/>
      </w:r>
    </w:p>
    <w:p w:rsidR="00787713" w:rsidRPr="00787713" w:rsidRDefault="00787713" w:rsidP="000454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 xml:space="preserve">Глава Ермолаевского сельсовета </w:t>
      </w:r>
    </w:p>
    <w:p w:rsidR="00787713" w:rsidRPr="00787713" w:rsidRDefault="00787713" w:rsidP="000454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           А.Н. </w:t>
      </w:r>
      <w:proofErr w:type="spellStart"/>
      <w:r w:rsidRPr="00787713"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787713" w:rsidRPr="00787713" w:rsidRDefault="00787713" w:rsidP="000454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713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</w:t>
      </w:r>
    </w:p>
    <w:p w:rsidR="00787713" w:rsidRPr="0004540B" w:rsidRDefault="0004540B" w:rsidP="000454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787713" w:rsidRPr="0004540B">
        <w:rPr>
          <w:rFonts w:ascii="Times New Roman" w:hAnsi="Times New Roman"/>
          <w:sz w:val="28"/>
          <w:szCs w:val="28"/>
        </w:rPr>
        <w:t>УТВЕРЖДЕН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 xml:space="preserve">решением Совета депутатов 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 xml:space="preserve">Ермолаевского сельсовета 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>пятого созыва</w:t>
      </w:r>
    </w:p>
    <w:p w:rsidR="00787713" w:rsidRPr="0004540B" w:rsidRDefault="0004540B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28.06</w:t>
      </w:r>
      <w:r w:rsidR="00787713" w:rsidRPr="0004540B">
        <w:rPr>
          <w:rFonts w:ascii="Times New Roman" w:hAnsi="Times New Roman"/>
          <w:sz w:val="28"/>
          <w:szCs w:val="28"/>
        </w:rPr>
        <w:t>.2017 №</w:t>
      </w:r>
      <w:r>
        <w:rPr>
          <w:rFonts w:ascii="Times New Roman" w:hAnsi="Times New Roman"/>
          <w:sz w:val="28"/>
          <w:szCs w:val="28"/>
        </w:rPr>
        <w:t>53</w:t>
      </w:r>
    </w:p>
    <w:p w:rsidR="00787713" w:rsidRPr="00F663FD" w:rsidRDefault="00787713" w:rsidP="0078771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87713" w:rsidRPr="0004540B" w:rsidRDefault="00787713" w:rsidP="0004540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540B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787713" w:rsidRPr="0004540B" w:rsidRDefault="00787713" w:rsidP="0004540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540B">
        <w:rPr>
          <w:rFonts w:ascii="Times New Roman" w:hAnsi="Times New Roman"/>
          <w:b/>
          <w:sz w:val="28"/>
          <w:szCs w:val="28"/>
        </w:rPr>
        <w:t>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87713" w:rsidRPr="00F663FD" w:rsidRDefault="00787713" w:rsidP="007877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87713" w:rsidRPr="0004540B" w:rsidRDefault="00787713" w:rsidP="0004540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1. </w:t>
      </w:r>
      <w:proofErr w:type="gramStart"/>
      <w:r w:rsidRPr="0004540B">
        <w:rPr>
          <w:rFonts w:ascii="Times New Roman" w:hAnsi="Times New Roman"/>
          <w:color w:val="000000"/>
          <w:sz w:val="28"/>
          <w:szCs w:val="28"/>
        </w:rPr>
        <w:t>Порядок формирования, ведения и обязательного опубликования перечня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Порядок), разработан в соответствии с Федеральным законом от 24.07.2007 N</w:t>
      </w:r>
      <w:proofErr w:type="gramEnd"/>
      <w:r w:rsidRPr="0004540B">
        <w:rPr>
          <w:rFonts w:ascii="Times New Roman" w:hAnsi="Times New Roman"/>
          <w:color w:val="000000"/>
          <w:sz w:val="28"/>
          <w:szCs w:val="28"/>
        </w:rPr>
        <w:t xml:space="preserve"> 209-ФЗ "О развитии малого и среднего предпринимательства в Российской Федерации", Законом Новосибирской области от 02.07.2008 N 245-ОЗ "О развитии малого и среднего предпринимательства в Новосибирской области".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2. </w:t>
      </w:r>
      <w:r w:rsidRPr="0004540B">
        <w:rPr>
          <w:rFonts w:ascii="Times New Roman" w:hAnsi="Times New Roman"/>
          <w:color w:val="000000"/>
          <w:sz w:val="28"/>
          <w:szCs w:val="28"/>
        </w:rPr>
        <w:t>Порядок устанавливает правила формирования, ведения и обязательного опубликования перечня имущества, находящегося в собственности администрации Ермолаевского сельсовета Убинского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Перечень).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3. </w:t>
      </w:r>
      <w:proofErr w:type="gramStart"/>
      <w:r w:rsidRPr="0004540B">
        <w:rPr>
          <w:rFonts w:ascii="Times New Roman" w:hAnsi="Times New Roman"/>
          <w:color w:val="000000"/>
          <w:sz w:val="28"/>
          <w:szCs w:val="28"/>
        </w:rPr>
        <w:t>Имущество, находящееся в собственности администрации Ермолаевского сельсовета Убинского района Новосибирской области (далее - имущество), включенное в Перечень, предназначено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и организациям, образующим инфраструктуру поддержки субъектов МСП (за исключением указанных в статье 15 Федерального закона</w:t>
      </w:r>
      <w:proofErr w:type="gramEnd"/>
      <w:r w:rsidRPr="0004540B">
        <w:rPr>
          <w:rFonts w:ascii="Times New Roman" w:hAnsi="Times New Roman"/>
          <w:color w:val="000000"/>
          <w:sz w:val="28"/>
          <w:szCs w:val="28"/>
        </w:rPr>
        <w:t xml:space="preserve"> от 24.07.2007 N 209-ФЗ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4. </w:t>
      </w:r>
      <w:r w:rsidRPr="0004540B">
        <w:rPr>
          <w:rFonts w:ascii="Times New Roman" w:hAnsi="Times New Roman"/>
          <w:color w:val="000000"/>
          <w:sz w:val="28"/>
          <w:szCs w:val="28"/>
        </w:rPr>
        <w:t>Формирование, ведение и обязательное опубликование Перечня осуществляет администрация Ермолаевского сельсовета Убинского района Новосибирской области (далее - администрация Ермолаевского сельсовета).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5. </w:t>
      </w:r>
      <w:proofErr w:type="gramStart"/>
      <w:r w:rsidRPr="0004540B">
        <w:rPr>
          <w:rFonts w:ascii="Times New Roman" w:hAnsi="Times New Roman"/>
          <w:color w:val="000000"/>
          <w:sz w:val="28"/>
          <w:szCs w:val="28"/>
        </w:rPr>
        <w:t>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МСП в соответствии с частью 2.1 статьи 9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</w:t>
      </w:r>
      <w:proofErr w:type="gramEnd"/>
      <w:r w:rsidRPr="0004540B">
        <w:rPr>
          <w:rFonts w:ascii="Times New Roman" w:hAnsi="Times New Roman"/>
          <w:color w:val="000000"/>
          <w:sz w:val="28"/>
          <w:szCs w:val="28"/>
        </w:rPr>
        <w:t xml:space="preserve"> в отдельные законодательные акты Российской Федерации".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6. </w:t>
      </w:r>
      <w:r w:rsidRPr="0004540B">
        <w:rPr>
          <w:rFonts w:ascii="Times New Roman" w:hAnsi="Times New Roman"/>
          <w:color w:val="000000"/>
          <w:sz w:val="28"/>
          <w:szCs w:val="28"/>
        </w:rPr>
        <w:t>В Перечень включается движимое и недвижимое имущество, свободное от прав третьих лиц (за исключением имущественных прав субъектов МСП).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7. </w:t>
      </w:r>
      <w:r w:rsidRPr="0004540B">
        <w:rPr>
          <w:rFonts w:ascii="Times New Roman" w:hAnsi="Times New Roman"/>
          <w:color w:val="000000"/>
          <w:sz w:val="28"/>
          <w:szCs w:val="28"/>
        </w:rPr>
        <w:t>В Перечень включается имущество, принадлежащее администрации Ермолаевского сельсовета, которое по своему назначению может быть использовано субъектами МСП и организациями, образующими инфраструктуру поддержки субъектов МСП, для осуществления их деятельности, не востребованное муниципальными органами Ермолаевского сельсовета Убинского района Новосибирской области для осуществления своих полномочий.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8. </w:t>
      </w:r>
      <w:r w:rsidRPr="0004540B">
        <w:rPr>
          <w:rFonts w:ascii="Times New Roman" w:hAnsi="Times New Roman"/>
          <w:color w:val="000000"/>
          <w:sz w:val="28"/>
          <w:szCs w:val="28"/>
        </w:rPr>
        <w:t>В Перечень не может включаться следующее имущество: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1) </w:t>
      </w:r>
      <w:proofErr w:type="gramStart"/>
      <w:r w:rsidRPr="0004540B">
        <w:rPr>
          <w:rFonts w:ascii="Times New Roman" w:hAnsi="Times New Roman"/>
          <w:color w:val="000000"/>
          <w:sz w:val="28"/>
          <w:szCs w:val="28"/>
        </w:rPr>
        <w:t>находящееся</w:t>
      </w:r>
      <w:proofErr w:type="gramEnd"/>
      <w:r w:rsidRPr="0004540B">
        <w:rPr>
          <w:rFonts w:ascii="Times New Roman" w:hAnsi="Times New Roman"/>
          <w:color w:val="000000"/>
          <w:sz w:val="28"/>
          <w:szCs w:val="28"/>
        </w:rPr>
        <w:t xml:space="preserve"> во владении и (или) в пользовании субъектов МСП и организаций, образующих инфраструктуру поддержки субъектов МСП, которым в соответствии с Федеральным законом от 24.07.2007 N 209-ФЗ "О развитии малого и среднего предпринимательства в Российской Федерации" не может оказываться имущественная поддержка;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2) </w:t>
      </w:r>
      <w:r w:rsidRPr="0004540B">
        <w:rPr>
          <w:rFonts w:ascii="Times New Roman" w:hAnsi="Times New Roman"/>
          <w:color w:val="000000"/>
          <w:sz w:val="28"/>
          <w:szCs w:val="28"/>
        </w:rPr>
        <w:t>арендуемое субъектами МСП и организациями, образующими инфраструктуру поддержки субъектов МСП, имеющими преимущественное право на его выкуп в соответствии с Федеральным законом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  <w:proofErr w:type="gramEnd"/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9. </w:t>
      </w:r>
      <w:r w:rsidRPr="0004540B">
        <w:rPr>
          <w:rFonts w:ascii="Times New Roman" w:hAnsi="Times New Roman"/>
          <w:color w:val="000000"/>
          <w:sz w:val="28"/>
          <w:szCs w:val="28"/>
        </w:rPr>
        <w:t>Перечень содержит сведения об имуществе согласно приложению к настоящему Порядку и ведется специалистом администрации Ермолаевского сельсовета на бумажных и электронных носителях.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10. </w:t>
      </w:r>
      <w:r w:rsidRPr="0004540B">
        <w:rPr>
          <w:rFonts w:ascii="Times New Roman" w:hAnsi="Times New Roman"/>
          <w:color w:val="000000"/>
          <w:sz w:val="28"/>
          <w:szCs w:val="28"/>
        </w:rPr>
        <w:t>Перечень дополняется имуществом ежегодно - до 1 ноября текущего года.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11. </w:t>
      </w:r>
      <w:r w:rsidRPr="0004540B">
        <w:rPr>
          <w:rFonts w:ascii="Times New Roman" w:hAnsi="Times New Roman"/>
          <w:color w:val="000000"/>
          <w:sz w:val="28"/>
          <w:szCs w:val="28"/>
        </w:rPr>
        <w:t>Имущество исключается из Перечня в следующих случаях: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1) </w:t>
      </w:r>
      <w:r w:rsidRPr="0004540B">
        <w:rPr>
          <w:rFonts w:ascii="Times New Roman" w:hAnsi="Times New Roman"/>
          <w:color w:val="000000"/>
          <w:sz w:val="28"/>
          <w:szCs w:val="28"/>
        </w:rPr>
        <w:t>списания имущества;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2) </w:t>
      </w:r>
      <w:r w:rsidRPr="0004540B">
        <w:rPr>
          <w:rFonts w:ascii="Times New Roman" w:hAnsi="Times New Roman"/>
          <w:color w:val="000000"/>
          <w:sz w:val="28"/>
          <w:szCs w:val="28"/>
        </w:rPr>
        <w:t>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 назначению;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3) </w:t>
      </w:r>
      <w:r w:rsidRPr="0004540B">
        <w:rPr>
          <w:rFonts w:ascii="Times New Roman" w:hAnsi="Times New Roman"/>
          <w:color w:val="000000"/>
          <w:sz w:val="28"/>
          <w:szCs w:val="28"/>
        </w:rPr>
        <w:t>прекращения права собственности Ермолаевского сельсовета Убинского района Новосибирской области на имущество;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4) </w:t>
      </w:r>
      <w:r w:rsidRPr="0004540B">
        <w:rPr>
          <w:rFonts w:ascii="Times New Roman" w:hAnsi="Times New Roman"/>
          <w:color w:val="000000"/>
          <w:sz w:val="28"/>
          <w:szCs w:val="28"/>
        </w:rPr>
        <w:t>утраты или гибели имущества;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5) </w:t>
      </w:r>
      <w:r w:rsidRPr="0004540B">
        <w:rPr>
          <w:rFonts w:ascii="Times New Roman" w:hAnsi="Times New Roman"/>
          <w:color w:val="000000"/>
          <w:sz w:val="28"/>
          <w:szCs w:val="28"/>
        </w:rPr>
        <w:t>возникновения потребности в имуществе у муниципальных органов Ермолаевского сельсовета Убинского района Новосибирской области для осуществления своих полномочий;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6) </w:t>
      </w:r>
      <w:r w:rsidRPr="0004540B">
        <w:rPr>
          <w:rFonts w:ascii="Times New Roman" w:hAnsi="Times New Roman"/>
          <w:color w:val="000000"/>
          <w:sz w:val="28"/>
          <w:szCs w:val="28"/>
        </w:rPr>
        <w:t>принятия решения о закреплении имущества на праве оперативного управления, хозяйственного ведения;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7) </w:t>
      </w:r>
      <w:proofErr w:type="spellStart"/>
      <w:r w:rsidRPr="0004540B">
        <w:rPr>
          <w:rFonts w:ascii="Times New Roman" w:hAnsi="Times New Roman"/>
          <w:color w:val="000000"/>
          <w:sz w:val="28"/>
          <w:szCs w:val="28"/>
        </w:rPr>
        <w:t>невостребованности</w:t>
      </w:r>
      <w:proofErr w:type="spellEnd"/>
      <w:r w:rsidRPr="0004540B">
        <w:rPr>
          <w:rFonts w:ascii="Times New Roman" w:hAnsi="Times New Roman"/>
          <w:color w:val="000000"/>
          <w:sz w:val="28"/>
          <w:szCs w:val="28"/>
        </w:rPr>
        <w:t xml:space="preserve"> имущества субъектами МСП и организациями, образующими инфраструктуру поддержки субъектов МСП, в течение не менее шести месяцев и поступления заявления в отношении такого имущества о заключении концессионного соглашения, инвестиционного договора либо заявления о предоставлении такого имущества в аренду от лица, не являющегося субъектом МСП и организацией, образующей инфраструктуру поддержки субъектов МСП.</w:t>
      </w:r>
      <w:proofErr w:type="gramEnd"/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12. </w:t>
      </w:r>
      <w:r w:rsidRPr="0004540B">
        <w:rPr>
          <w:rFonts w:ascii="Times New Roman" w:hAnsi="Times New Roman"/>
          <w:color w:val="000000"/>
          <w:sz w:val="28"/>
          <w:szCs w:val="28"/>
        </w:rPr>
        <w:t xml:space="preserve">Утверждение Перечня и внесение изменений в него осуществляется правовым актом администрации Ермолаевского сельсовета.  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bCs/>
          <w:color w:val="000000"/>
          <w:sz w:val="28"/>
          <w:szCs w:val="28"/>
        </w:rPr>
        <w:t xml:space="preserve">13. </w:t>
      </w:r>
      <w:r w:rsidRPr="0004540B">
        <w:rPr>
          <w:rFonts w:ascii="Times New Roman" w:hAnsi="Times New Roman"/>
          <w:color w:val="000000"/>
          <w:sz w:val="28"/>
          <w:szCs w:val="28"/>
        </w:rPr>
        <w:t>Перечень и изменения в него подлежат: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color w:val="000000"/>
          <w:sz w:val="28"/>
          <w:szCs w:val="28"/>
        </w:rPr>
        <w:t>- обязательному опубликованию в периодическом печатном издании «</w:t>
      </w:r>
      <w:r w:rsidRPr="0004540B">
        <w:rPr>
          <w:rFonts w:ascii="Times New Roman" w:hAnsi="Times New Roman"/>
          <w:sz w:val="28"/>
          <w:szCs w:val="28"/>
        </w:rPr>
        <w:t>Вестник Ермолаевского сельсовета</w:t>
      </w:r>
      <w:r w:rsidRPr="0004540B">
        <w:rPr>
          <w:rFonts w:ascii="Times New Roman" w:hAnsi="Times New Roman"/>
          <w:color w:val="000000"/>
          <w:sz w:val="28"/>
          <w:szCs w:val="28"/>
        </w:rPr>
        <w:t>» – в течение 10 рабочих дней со дня их утверждения.</w:t>
      </w:r>
    </w:p>
    <w:p w:rsidR="00787713" w:rsidRPr="0004540B" w:rsidRDefault="00787713" w:rsidP="0004540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540B">
        <w:rPr>
          <w:rFonts w:ascii="Times New Roman" w:hAnsi="Times New Roman"/>
          <w:color w:val="000000"/>
          <w:sz w:val="28"/>
          <w:szCs w:val="28"/>
        </w:rPr>
        <w:t xml:space="preserve">- размещению на официальном сайте </w:t>
      </w:r>
      <w:r w:rsidRPr="0004540B">
        <w:rPr>
          <w:rFonts w:ascii="Times New Roman" w:hAnsi="Times New Roman"/>
          <w:sz w:val="28"/>
          <w:szCs w:val="28"/>
        </w:rPr>
        <w:t>Ермолаевского сельсовета</w:t>
      </w:r>
      <w:r w:rsidRPr="0004540B">
        <w:rPr>
          <w:rFonts w:ascii="Times New Roman" w:hAnsi="Times New Roman"/>
          <w:color w:val="000000"/>
          <w:sz w:val="28"/>
          <w:szCs w:val="28"/>
        </w:rPr>
        <w:t xml:space="preserve"> Убинского района Новосибирской области в информационно-телекоммуникационной сети Интернет – в течение 3 рабочих дней со дня их утверждения.</w:t>
      </w:r>
    </w:p>
    <w:p w:rsidR="00787713" w:rsidRPr="0004540B" w:rsidRDefault="00787713" w:rsidP="0004540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  <w:r w:rsidRPr="00F663FD"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787713" w:rsidRDefault="00787713" w:rsidP="00787713">
      <w:pPr>
        <w:rPr>
          <w:sz w:val="28"/>
          <w:szCs w:val="28"/>
        </w:rPr>
      </w:pPr>
    </w:p>
    <w:p w:rsidR="0004540B" w:rsidRDefault="0004540B" w:rsidP="0004540B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4540B" w:rsidRDefault="0004540B" w:rsidP="0004540B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DA1153">
        <w:rPr>
          <w:sz w:val="28"/>
          <w:szCs w:val="28"/>
        </w:rPr>
        <w:lastRenderedPageBreak/>
        <w:t xml:space="preserve"> </w:t>
      </w:r>
      <w:r w:rsidRPr="0004540B">
        <w:rPr>
          <w:rFonts w:ascii="Times New Roman" w:hAnsi="Times New Roman"/>
          <w:sz w:val="28"/>
          <w:szCs w:val="28"/>
        </w:rPr>
        <w:t>УТВЕРЖДЕН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 xml:space="preserve">решением Совета депутатов 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 xml:space="preserve">Ермолаевского сельсовета 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787713" w:rsidRPr="0004540B" w:rsidRDefault="00787713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540B">
        <w:rPr>
          <w:rFonts w:ascii="Times New Roman" w:hAnsi="Times New Roman"/>
          <w:sz w:val="28"/>
          <w:szCs w:val="28"/>
        </w:rPr>
        <w:t>пятого созыва</w:t>
      </w:r>
    </w:p>
    <w:p w:rsidR="00787713" w:rsidRPr="0004540B" w:rsidRDefault="0004540B" w:rsidP="0004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28.06</w:t>
      </w:r>
      <w:r w:rsidR="00787713" w:rsidRPr="0004540B">
        <w:rPr>
          <w:rFonts w:ascii="Times New Roman" w:hAnsi="Times New Roman"/>
          <w:sz w:val="28"/>
          <w:szCs w:val="28"/>
        </w:rPr>
        <w:t>.2017 №</w:t>
      </w:r>
      <w:r>
        <w:rPr>
          <w:rFonts w:ascii="Times New Roman" w:hAnsi="Times New Roman"/>
          <w:sz w:val="28"/>
          <w:szCs w:val="28"/>
        </w:rPr>
        <w:t>53</w:t>
      </w:r>
    </w:p>
    <w:p w:rsidR="00787713" w:rsidRPr="00F663FD" w:rsidRDefault="00787713" w:rsidP="0078771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rPr>
          <w:sz w:val="28"/>
          <w:szCs w:val="28"/>
        </w:rPr>
      </w:pPr>
    </w:p>
    <w:p w:rsidR="00787713" w:rsidRPr="00F663FD" w:rsidRDefault="00787713" w:rsidP="000454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ПОРЯДОК</w:t>
      </w:r>
    </w:p>
    <w:p w:rsidR="00787713" w:rsidRPr="00F663FD" w:rsidRDefault="00787713" w:rsidP="00787713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и условия предоставления в аренду муниципального имущества, свободного от прав третьих лиц,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87713" w:rsidRPr="00F663FD" w:rsidRDefault="00787713" w:rsidP="00787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663FD">
        <w:rPr>
          <w:rFonts w:ascii="Times New Roman" w:hAnsi="Times New Roman" w:cs="Times New Roman"/>
          <w:sz w:val="28"/>
          <w:szCs w:val="28"/>
        </w:rPr>
        <w:t>Имущество, включенное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  <w:r w:rsidRPr="00F663FD">
        <w:rPr>
          <w:rFonts w:ascii="Times New Roman" w:hAnsi="Times New Roman" w:cs="Times New Roman"/>
          <w:sz w:val="28"/>
          <w:szCs w:val="28"/>
        </w:rPr>
        <w:t xml:space="preserve"> (далее соответственно – Перечень муниципального имущества), предоставляется исключительно в аренду на долгосрочной основе, на срок не менее пяти лет.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2. Арендаторами имущества могут быть: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3FD">
        <w:rPr>
          <w:rFonts w:ascii="Times New Roman" w:hAnsi="Times New Roman" w:cs="Times New Roman"/>
          <w:sz w:val="28"/>
          <w:szCs w:val="28"/>
        </w:rPr>
        <w:t>1)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 от 24.07.2007 № 209-ФЗ «О развитии</w:t>
      </w:r>
      <w:proofErr w:type="gramEnd"/>
      <w:r w:rsidRPr="00F663FD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Российской Федерации» (далее - Федеральный закон);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2) 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предпринимательства, соответствующие требованиям, установленным статьей 15 Федерального закона (далее - организации).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3. Имущество, включенное в Перечень, не может быть предоставлено в аренду категориям субъектов малого и среднего предпринимательства, перечисленным в пункте 3 статьи 14 Федерального закона, и в случаях, установленных пунктом 5 статьи 14 Федерального закона.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 xml:space="preserve">4. Имущество, включенное в Перечень, предоставляется в аренду по результатам торгов на право заключения договора аренды, за исключением случаев, установленных законодательством Российской Федерации. </w:t>
      </w:r>
      <w:proofErr w:type="gramStart"/>
      <w:r w:rsidRPr="00F663FD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Pr="00F663FD">
        <w:rPr>
          <w:rFonts w:ascii="Times New Roman" w:hAnsi="Times New Roman" w:cs="Times New Roman"/>
          <w:sz w:val="28"/>
          <w:szCs w:val="28"/>
        </w:rPr>
        <w:lastRenderedPageBreak/>
        <w:t>проведении торгов на право заключения договора аренды принимает администрация Ермолаевского сельсовета Убинского района Новосибирской области  в трехмесячный срок с даты включения имущества в Перечень муниципального имущества или с даты внесения изменений в Перечень муниципального имущества в связи с прекращением прав субъекта малого и среднего предпринимательства или организации, образующей инфраструктуру поддержки субъектов малого и среднего предпринимательства, в отношении имущества</w:t>
      </w:r>
      <w:proofErr w:type="gramEnd"/>
      <w:r w:rsidRPr="00F663FD">
        <w:rPr>
          <w:rFonts w:ascii="Times New Roman" w:hAnsi="Times New Roman" w:cs="Times New Roman"/>
          <w:sz w:val="28"/>
          <w:szCs w:val="28"/>
        </w:rPr>
        <w:t>, включенного в Перечень муниципального имущества.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Торги проводятся в соответствии с порядком, установленным Федеральным законом «О защите конкуренции».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3FD">
        <w:rPr>
          <w:rFonts w:ascii="Times New Roman" w:hAnsi="Times New Roman" w:cs="Times New Roman"/>
          <w:sz w:val="28"/>
          <w:szCs w:val="28"/>
        </w:rPr>
        <w:t>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при подаче заявки на участие в торгах на право заключения договора аренды в отношении имущества, включенного в Перечень муниципального имущества, представляет документы, предусмотренные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</w:t>
      </w:r>
      <w:proofErr w:type="gramEnd"/>
      <w:r w:rsidRPr="00F663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63FD">
        <w:rPr>
          <w:rFonts w:ascii="Times New Roman" w:hAnsi="Times New Roman" w:cs="Times New Roman"/>
          <w:sz w:val="28"/>
          <w:szCs w:val="28"/>
        </w:rPr>
        <w:t>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также документы, подтверждающие отнесение к субъектам малого и среднего предпринимательства в соответствии с требованиями статьи 4 и статьи 15 Федерального закона.</w:t>
      </w:r>
      <w:proofErr w:type="gramEnd"/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5. Начальный размер арендной платы устанавливается с учетом норм законодательства, регулирующего оценочную деятельность в Российской Федерации.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Размер арендной платы определяется по результатам торгов и ежегодно изменяется путем умножения на коэффициент инфляции, соответствующий индексу потребительских цен (тарифов) на товары и платные услуги по Новосибирской области, в соответствии с договором аренды.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6. Использование арендаторами имущества, включенного в Перечень, не по целевому назначению, продажа переданного субъектам малого и среднего предпринимательства и организациям имущества, переуступка прав пользования имуществом, передача прав пользования имуществом в залог и внесение прав пользования таким имуществом в уставный капитал любого иного субъекта хозяйственной деятельности не допускаются.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7. Арендная плата за пользование имуществом, включенным в Перечень, вносится в следующем порядке: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в первый год аренды - 40 процентов размера арендной платы;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во второй год аренды - 60 процентов размера арендной платы;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в третий год аренды - 80 процентов размера арендной платы;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в четвертый год аренды и далее - 100 процентов размера арендной платы.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 xml:space="preserve">8.  В целях </w:t>
      </w:r>
      <w:proofErr w:type="gramStart"/>
      <w:r w:rsidRPr="00F663F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663FD">
        <w:rPr>
          <w:rFonts w:ascii="Times New Roman" w:hAnsi="Times New Roman" w:cs="Times New Roman"/>
          <w:sz w:val="28"/>
          <w:szCs w:val="28"/>
        </w:rPr>
        <w:t xml:space="preserve"> целевым использованием имущества, переданного в аренду субъектам малого и среднего предпринимательства и организациям, в заключаемом договоре аренды предусматривается обязанность администрации </w:t>
      </w:r>
      <w:r w:rsidRPr="00F663FD">
        <w:rPr>
          <w:rFonts w:ascii="Times New Roman" w:hAnsi="Times New Roman" w:cs="Times New Roman"/>
          <w:sz w:val="28"/>
          <w:szCs w:val="28"/>
        </w:rPr>
        <w:lastRenderedPageBreak/>
        <w:t>Ермолаевского сельсовета осуществлять проверки его использования не реже одного раза в год.</w:t>
      </w:r>
    </w:p>
    <w:p w:rsidR="00787713" w:rsidRPr="00F663FD" w:rsidRDefault="00787713" w:rsidP="00787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9. При установлении факта использования имущества не по целевому назначению и (или) с нарушением запретов, установленных частью 2 статьи 18 Федерального закона,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закона, договор аренды подлежит расторжению.</w:t>
      </w:r>
    </w:p>
    <w:p w:rsidR="00787713" w:rsidRPr="00F663FD" w:rsidRDefault="00787713" w:rsidP="0078771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t> </w:t>
      </w:r>
    </w:p>
    <w:p w:rsidR="00787713" w:rsidRPr="00F663FD" w:rsidRDefault="00787713" w:rsidP="00787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rPr>
          <w:sz w:val="28"/>
          <w:szCs w:val="28"/>
        </w:rPr>
        <w:sectPr w:rsidR="00787713" w:rsidRPr="00F663FD" w:rsidSect="0004540B">
          <w:pgSz w:w="11906" w:h="16838"/>
          <w:pgMar w:top="851" w:right="566" w:bottom="709" w:left="1418" w:header="708" w:footer="708" w:gutter="0"/>
          <w:cols w:space="720"/>
        </w:sectPr>
      </w:pPr>
    </w:p>
    <w:p w:rsidR="00787713" w:rsidRPr="00F663FD" w:rsidRDefault="00787713" w:rsidP="00787713">
      <w:pPr>
        <w:pStyle w:val="ConsPlusNormal"/>
        <w:widowControl/>
        <w:ind w:left="6804" w:firstLine="0"/>
        <w:jc w:val="right"/>
        <w:rPr>
          <w:rFonts w:ascii="Times New Roman" w:hAnsi="Times New Roman" w:cs="Times New Roman"/>
          <w:sz w:val="28"/>
          <w:szCs w:val="28"/>
        </w:rPr>
      </w:pPr>
      <w:r w:rsidRPr="00F663F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87713" w:rsidRPr="00F663FD" w:rsidRDefault="00787713" w:rsidP="00787713">
      <w:pPr>
        <w:pStyle w:val="ConsPlusNormal"/>
        <w:widowControl/>
        <w:ind w:left="6804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7713" w:rsidRPr="00F663FD" w:rsidRDefault="00787713" w:rsidP="00787713">
      <w:pPr>
        <w:jc w:val="center"/>
        <w:rPr>
          <w:b/>
          <w:sz w:val="28"/>
          <w:szCs w:val="28"/>
        </w:rPr>
      </w:pPr>
    </w:p>
    <w:p w:rsidR="0004540B" w:rsidRDefault="0004540B" w:rsidP="0004540B">
      <w:pPr>
        <w:spacing w:after="0" w:line="240" w:lineRule="auto"/>
        <w:rPr>
          <w:b/>
          <w:sz w:val="28"/>
          <w:szCs w:val="28"/>
        </w:rPr>
      </w:pPr>
    </w:p>
    <w:p w:rsidR="00787713" w:rsidRPr="0004540B" w:rsidRDefault="00787713" w:rsidP="000454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540B">
        <w:rPr>
          <w:rFonts w:ascii="Times New Roman" w:hAnsi="Times New Roman"/>
          <w:b/>
          <w:sz w:val="28"/>
          <w:szCs w:val="28"/>
        </w:rPr>
        <w:t>Перечень муниципального имущества,</w:t>
      </w:r>
    </w:p>
    <w:p w:rsidR="00787713" w:rsidRPr="00F663FD" w:rsidRDefault="00787713" w:rsidP="0004540B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3FD">
        <w:rPr>
          <w:rFonts w:ascii="Times New Roman" w:hAnsi="Times New Roman" w:cs="Times New Roman"/>
          <w:b/>
          <w:sz w:val="28"/>
          <w:szCs w:val="28"/>
        </w:rPr>
        <w:t>свободного от прав третьих лиц (за исключением имущественных прав субъектов малого и среднего предпринимательства)</w:t>
      </w:r>
    </w:p>
    <w:p w:rsidR="00787713" w:rsidRPr="00F663FD" w:rsidRDefault="00787713" w:rsidP="00787713">
      <w:pPr>
        <w:pStyle w:val="ConsPlusNormal"/>
        <w:widowControl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953"/>
        <w:gridCol w:w="1687"/>
        <w:gridCol w:w="2054"/>
        <w:gridCol w:w="1091"/>
        <w:gridCol w:w="1394"/>
        <w:gridCol w:w="1540"/>
        <w:gridCol w:w="1630"/>
        <w:gridCol w:w="1440"/>
        <w:gridCol w:w="1463"/>
      </w:tblGrid>
      <w:tr w:rsidR="00787713" w:rsidRPr="00F663FD" w:rsidTr="000D08D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Правообладатель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Общая площадь (кв.м.)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  <w:proofErr w:type="gramStart"/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нормативного</w:t>
            </w:r>
            <w:proofErr w:type="gramEnd"/>
          </w:p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правового акта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Размещение в сети «Интернет» (ссылка)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87713" w:rsidRPr="00F663FD" w:rsidTr="000D08D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7713" w:rsidRPr="00F663FD" w:rsidTr="000D08D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13" w:rsidRPr="00F663FD" w:rsidRDefault="00787713" w:rsidP="000D08DE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7713" w:rsidRPr="006B1DD4" w:rsidRDefault="00787713" w:rsidP="00787713">
      <w:pPr>
        <w:rPr>
          <w:sz w:val="20"/>
          <w:szCs w:val="20"/>
        </w:rPr>
        <w:sectPr w:rsidR="00787713" w:rsidRPr="006B1DD4">
          <w:pgSz w:w="16838" w:h="11906" w:orient="landscape"/>
          <w:pgMar w:top="1418" w:right="1134" w:bottom="566" w:left="1134" w:header="708" w:footer="708" w:gutter="0"/>
          <w:cols w:space="720"/>
        </w:sectPr>
      </w:pPr>
    </w:p>
    <w:p w:rsidR="00073CF0" w:rsidRDefault="00073CF0"/>
    <w:sectPr w:rsidR="00073CF0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7713"/>
    <w:rsid w:val="0004540B"/>
    <w:rsid w:val="00073CF0"/>
    <w:rsid w:val="00732F5F"/>
    <w:rsid w:val="00787713"/>
    <w:rsid w:val="00E84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77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2309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2017-06-28T09:16:00Z</cp:lastPrinted>
  <dcterms:created xsi:type="dcterms:W3CDTF">2017-06-28T08:55:00Z</dcterms:created>
  <dcterms:modified xsi:type="dcterms:W3CDTF">2017-06-28T09:19:00Z</dcterms:modified>
</cp:coreProperties>
</file>